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75" w:rsidRDefault="004E6D75" w:rsidP="004E6D75">
      <w:pPr>
        <w:widowControl w:val="0"/>
      </w:pPr>
      <w:r w:rsidRPr="001B6694">
        <w:rPr>
          <w:b/>
          <w:bCs/>
        </w:rPr>
        <w:t>Способ обеспечения исполнения обязательств Застройщика по договору:</w:t>
      </w:r>
      <w:r w:rsidRPr="001B6694">
        <w:t xml:space="preserve"> залог, </w:t>
      </w:r>
    </w:p>
    <w:p w:rsidR="004E6D75" w:rsidRDefault="004E6D75" w:rsidP="004E6D75">
      <w:pPr>
        <w:widowControl w:val="0"/>
      </w:pPr>
      <w:proofErr w:type="gramStart"/>
      <w:r w:rsidRPr="001B6694">
        <w:t>страхование</w:t>
      </w:r>
      <w:proofErr w:type="gramEnd"/>
      <w:r w:rsidRPr="001B6694">
        <w:t xml:space="preserve"> гражданской ответственности застройщика</w:t>
      </w:r>
    </w:p>
    <w:p w:rsidR="004E6D75" w:rsidRDefault="004E6D75" w:rsidP="004E6D75">
      <w:pPr>
        <w:widowControl w:val="0"/>
        <w:jc w:val="both"/>
      </w:pPr>
      <w:r>
        <w:t xml:space="preserve">- </w:t>
      </w:r>
      <w:r w:rsidR="00B745DA">
        <w:t>07 апреля</w:t>
      </w:r>
      <w:r>
        <w:t xml:space="preserve"> 201</w:t>
      </w:r>
      <w:r w:rsidR="00B745DA">
        <w:t>7</w:t>
      </w:r>
      <w:r>
        <w:t xml:space="preserve"> года Застройщиком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жилых и иных помещений по договору участия в долевом строительстве № 35-35298/2016 с Обществом с ограниченной ответственностью «</w:t>
      </w:r>
      <w:r w:rsidR="00B745DA">
        <w:t>ПРОМИНСТРАХ</w:t>
      </w:r>
      <w:bookmarkStart w:id="0" w:name="_GoBack"/>
      <w:bookmarkEnd w:id="0"/>
      <w:r>
        <w:t>».</w:t>
      </w:r>
    </w:p>
    <w:p w:rsidR="00236A20" w:rsidRDefault="00236A20"/>
    <w:sectPr w:rsidR="0023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7"/>
    <w:rsid w:val="00236A20"/>
    <w:rsid w:val="002A1D37"/>
    <w:rsid w:val="004E6D75"/>
    <w:rsid w:val="00B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0790-F3C8-4406-86E7-1FD37FD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Агеева</dc:creator>
  <cp:keywords/>
  <dc:description/>
  <cp:lastModifiedBy>Ольга Агеева</cp:lastModifiedBy>
  <cp:revision>3</cp:revision>
  <dcterms:created xsi:type="dcterms:W3CDTF">2017-01-25T11:37:00Z</dcterms:created>
  <dcterms:modified xsi:type="dcterms:W3CDTF">2017-08-01T09:49:00Z</dcterms:modified>
</cp:coreProperties>
</file>